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9C1" w:rsidRDefault="002F29C0" w:rsidP="001F09C1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1F09C1">
        <w:rPr>
          <w:rFonts w:ascii="Times New Roman" w:hAnsi="Times New Roman"/>
          <w:sz w:val="24"/>
          <w:szCs w:val="24"/>
        </w:rPr>
        <w:t xml:space="preserve">истории </w:t>
      </w:r>
    </w:p>
    <w:p w:rsidR="002F29C0" w:rsidRPr="001F09C1" w:rsidRDefault="001F09C1" w:rsidP="001F09C1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Учителя истории и обществознания Валиуллиной Елены Владимировны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34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4819"/>
        <w:gridCol w:w="2977"/>
        <w:gridCol w:w="3119"/>
        <w:gridCol w:w="1418"/>
        <w:gridCol w:w="1589"/>
      </w:tblGrid>
      <w:tr w:rsidR="002F29C0" w:rsidRPr="00BC5E1C" w:rsidTr="00694B87">
        <w:tc>
          <w:tcPr>
            <w:tcW w:w="15340" w:type="dxa"/>
            <w:gridSpan w:val="6"/>
          </w:tcPr>
          <w:p w:rsidR="002F29C0" w:rsidRPr="00BC5E1C" w:rsidRDefault="001F09C1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9А, 9Б, 9В, 9Г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1F09C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</w:t>
            </w:r>
            <w:r w:rsidR="001F09C1" w:rsidRPr="00323D24">
              <w:rPr>
                <w:rFonts w:ascii="Times New Roman" w:hAnsi="Times New Roman"/>
                <w:i/>
                <w:sz w:val="24"/>
                <w:szCs w:val="24"/>
              </w:rPr>
              <w:t>13032010@</w:t>
            </w:r>
            <w:r w:rsidR="001F09C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yandex</w:t>
            </w:r>
            <w:r w:rsidR="001F09C1" w:rsidRPr="00323D2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1F09C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694B87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81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97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11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694B87">
        <w:tc>
          <w:tcPr>
            <w:tcW w:w="1418" w:type="dxa"/>
          </w:tcPr>
          <w:p w:rsidR="009B697C" w:rsidRPr="00BC5E1C" w:rsidRDefault="00866BD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45E7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819" w:type="dxa"/>
          </w:tcPr>
          <w:p w:rsidR="002F29C0" w:rsidRDefault="001F09C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      </w:r>
          </w:p>
          <w:p w:rsidR="00866BDB" w:rsidRDefault="00866BD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Цусимское сражение</w:t>
            </w:r>
          </w:p>
          <w:p w:rsidR="001F09C1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25-26 (с.4-20).</w:t>
            </w:r>
          </w:p>
          <w:p w:rsidR="001F09C1" w:rsidRPr="00BC5E1C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«Открытая школа 2035» урок в 9 классе по истории России по теме «Правление Александра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09775D">
              <w:rPr>
                <w:rFonts w:ascii="Times New Roman" w:hAnsi="Times New Roman"/>
                <w:sz w:val="24"/>
                <w:szCs w:val="24"/>
              </w:rPr>
              <w:t>.”</w:t>
            </w:r>
          </w:p>
        </w:tc>
        <w:tc>
          <w:tcPr>
            <w:tcW w:w="2977" w:type="dxa"/>
          </w:tcPr>
          <w:p w:rsidR="001F09C1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«Открытая кола 2035».</w:t>
            </w:r>
          </w:p>
          <w:p w:rsidR="002F29C0" w:rsidRPr="00BC5E1C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1F09C1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1.Просмотреть видеофрагменты внутри назначенного урока.</w:t>
            </w:r>
          </w:p>
          <w:p w:rsidR="001F09C1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2.Выполнить тестовые задания к данному уроку.</w:t>
            </w:r>
          </w:p>
          <w:p w:rsidR="001F09C1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Прочитать с.4-</w:t>
            </w:r>
            <w:r w:rsidR="0034144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 в учебнике.</w:t>
            </w:r>
          </w:p>
          <w:p w:rsidR="002F29C0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4.Прочитать документ на с.10 и письменно в тетради ответить на вопросы 1-2 после документа.</w:t>
            </w:r>
          </w:p>
          <w:p w:rsidR="0034144C" w:rsidRPr="00BC5E1C" w:rsidRDefault="0034144C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Письменно в тетради ответить на вопросы №1-3 на с.20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2F29C0" w:rsidRPr="00BC5E1C" w:rsidRDefault="009B697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1F09C1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«Открытая школа 2035».</w:t>
            </w:r>
          </w:p>
          <w:p w:rsidR="002F29C0" w:rsidRPr="00BC5E1C" w:rsidRDefault="001F09C1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245E70" w:rsidRPr="00BC5E1C" w:rsidTr="00694B87">
        <w:tc>
          <w:tcPr>
            <w:tcW w:w="1418" w:type="dxa"/>
          </w:tcPr>
          <w:p w:rsidR="00245E70" w:rsidRDefault="00245E70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4819" w:type="dxa"/>
          </w:tcPr>
          <w:p w:rsidR="00245E70" w:rsidRDefault="00245E7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кампания». Предпосылки Первой российской революции. Формы социальных протестов. Борьба профессиональных революционеров с государством. Политический терроризм. 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</w:t>
            </w:r>
          </w:p>
        </w:tc>
        <w:tc>
          <w:tcPr>
            <w:tcW w:w="2977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Просмотр урока и выполнение к нему заданий на образовательной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платформе «Открытая кола 2035».</w:t>
            </w:r>
          </w:p>
          <w:p w:rsidR="00245E70" w:rsidRPr="00BC5E1C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1.Просмотреть видеофрагменты внутри назначенного урока.</w:t>
            </w:r>
          </w:p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2.Выполнить тестовые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задания к данному уроку.</w:t>
            </w:r>
          </w:p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Прочитать с.4-20 в учебнике.</w:t>
            </w:r>
          </w:p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4.Прочитать документ на с.10 и письменно в тетради ответить на вопросы 1-2 после документа.</w:t>
            </w:r>
          </w:p>
          <w:p w:rsidR="00245E70" w:rsidRPr="00BC5E1C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Письменно в тетради ответить на вопросы №1-3 на с.20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245E70" w:rsidRPr="00BC5E1C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Выполнение тестов к назначенному уроку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Образовательной платформе «Открытая школа 2035».</w:t>
            </w:r>
          </w:p>
          <w:p w:rsidR="00245E70" w:rsidRPr="00BC5E1C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1F09C1" w:rsidRPr="00BC5E1C" w:rsidTr="00694B87">
        <w:tc>
          <w:tcPr>
            <w:tcW w:w="1418" w:type="dxa"/>
          </w:tcPr>
          <w:p w:rsidR="009B697C" w:rsidRDefault="00866BD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245E7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819" w:type="dxa"/>
          </w:tcPr>
          <w:p w:rsidR="00866BDB" w:rsidRDefault="00866BDB" w:rsidP="003414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 Избирательный закон 11 декабря 1905 г. Избирательная кампания в I Государственную думу. Основные государственные законы 23 апреля 1906 г. Деятельность I и II Государственной думы: итоги и уроки.</w:t>
            </w:r>
          </w:p>
          <w:p w:rsidR="0034144C" w:rsidRDefault="0034144C" w:rsidP="00D337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«история России. 2 часть - § </w:t>
            </w:r>
            <w:r w:rsidR="00D3379C">
              <w:rPr>
                <w:rFonts w:ascii="Times New Roman" w:hAnsi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</w:t>
            </w:r>
            <w:r w:rsidR="00D3379C">
              <w:rPr>
                <w:rFonts w:ascii="Times New Roman" w:hAnsi="Times New Roman"/>
                <w:sz w:val="24"/>
                <w:szCs w:val="24"/>
              </w:rPr>
              <w:t>64-71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977" w:type="dxa"/>
          </w:tcPr>
          <w:p w:rsidR="001F09C1" w:rsidRDefault="0034144C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34144C" w:rsidRDefault="0034144C" w:rsidP="003414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Прочитать с.</w:t>
            </w:r>
            <w:r w:rsidR="00D3379C">
              <w:rPr>
                <w:rFonts w:ascii="Times New Roman" w:hAnsi="Times New Roman"/>
                <w:sz w:val="24"/>
                <w:szCs w:val="24"/>
              </w:rPr>
              <w:t>64-71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учебнике.</w:t>
            </w:r>
          </w:p>
          <w:p w:rsidR="001F09C1" w:rsidRDefault="0034144C" w:rsidP="00D337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Письменно в тетради ответить на вопросы №</w:t>
            </w:r>
            <w:r w:rsidR="00D3379C">
              <w:rPr>
                <w:rFonts w:ascii="Times New Roman" w:hAnsi="Times New Roman"/>
                <w:sz w:val="24"/>
                <w:szCs w:val="24"/>
              </w:rPr>
              <w:t>3-7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с.</w:t>
            </w:r>
            <w:r w:rsidR="00D3379C">
              <w:rPr>
                <w:rFonts w:ascii="Times New Roman" w:hAnsi="Times New Roman"/>
                <w:sz w:val="24"/>
                <w:szCs w:val="24"/>
              </w:rPr>
              <w:t>70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1F09C1" w:rsidRDefault="009B697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1F09C1" w:rsidRDefault="0034144C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245E70" w:rsidRPr="00BC5E1C" w:rsidTr="00694B87">
        <w:tc>
          <w:tcPr>
            <w:tcW w:w="1418" w:type="dxa"/>
          </w:tcPr>
          <w:p w:rsidR="00245E70" w:rsidRDefault="00245E70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</w:t>
            </w:r>
          </w:p>
        </w:tc>
        <w:tc>
          <w:tcPr>
            <w:tcW w:w="4819" w:type="dxa"/>
          </w:tcPr>
          <w:p w:rsidR="00245E70" w:rsidRDefault="00245E70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Уроки революции: политическая стабилизация и социальные преобразования. П.А.Столыпин: программа системных реформ, масштаб и результаты.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Национальные партии и фракции в Государственной Думе.</w:t>
            </w:r>
          </w:p>
          <w:p w:rsidR="00245E70" w:rsidRDefault="00245E70" w:rsidP="003414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Прочитать с.64-71 в учебнике.</w:t>
            </w:r>
          </w:p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Письменно в тетради ответить на вопросы №3-7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 с.70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 заданием на электронный ящик</w:t>
            </w:r>
          </w:p>
        </w:tc>
      </w:tr>
      <w:tr w:rsidR="001F09C1" w:rsidRPr="00BC5E1C" w:rsidTr="00694B87">
        <w:tc>
          <w:tcPr>
            <w:tcW w:w="1418" w:type="dxa"/>
          </w:tcPr>
          <w:p w:rsidR="009B697C" w:rsidRDefault="00866BD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245E70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819" w:type="dxa"/>
          </w:tcPr>
          <w:p w:rsidR="00866BDB" w:rsidRDefault="00866BDB" w:rsidP="003F0C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Обострение международной обстановки. Блоковая система и участие в ней России. Россия в преддверии мировой катастрофы.</w:t>
            </w:r>
          </w:p>
          <w:p w:rsidR="003F0C27" w:rsidRDefault="003F0C27" w:rsidP="00D3379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3</w:t>
            </w:r>
            <w:r w:rsidR="00D3379C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</w:t>
            </w:r>
            <w:r w:rsidR="00D3379C">
              <w:rPr>
                <w:rFonts w:ascii="Times New Roman" w:hAnsi="Times New Roman"/>
                <w:sz w:val="24"/>
                <w:szCs w:val="24"/>
              </w:rPr>
              <w:t>82-87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977" w:type="dxa"/>
          </w:tcPr>
          <w:p w:rsidR="001F09C1" w:rsidRDefault="003F0C27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3F0C27" w:rsidRDefault="003F0C27" w:rsidP="003F0C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Прочитать с.</w:t>
            </w:r>
            <w:r w:rsidR="00D3379C">
              <w:rPr>
                <w:rFonts w:ascii="Times New Roman" w:hAnsi="Times New Roman"/>
                <w:sz w:val="24"/>
                <w:szCs w:val="24"/>
              </w:rPr>
              <w:t>82-87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учебнике.</w:t>
            </w:r>
          </w:p>
          <w:p w:rsidR="001F09C1" w:rsidRDefault="003F0C27" w:rsidP="003F0C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Письменно в тетради ответить на вопросы №1-</w:t>
            </w:r>
            <w:r w:rsidR="00D3379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с.</w:t>
            </w:r>
            <w:r w:rsidR="00D3379C">
              <w:rPr>
                <w:rFonts w:ascii="Times New Roman" w:hAnsi="Times New Roman"/>
                <w:sz w:val="24"/>
                <w:szCs w:val="24"/>
              </w:rPr>
              <w:t>87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(под рубрикой «Вопросы и задания для работы с текстом параграфа»).</w:t>
            </w:r>
          </w:p>
          <w:p w:rsidR="003F0C27" w:rsidRDefault="003F0C27" w:rsidP="003F0C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09C1" w:rsidRDefault="009B697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  <w:bookmarkStart w:id="0" w:name="_GoBack"/>
            <w:bookmarkEnd w:id="0"/>
          </w:p>
        </w:tc>
        <w:tc>
          <w:tcPr>
            <w:tcW w:w="1589" w:type="dxa"/>
          </w:tcPr>
          <w:p w:rsidR="001F09C1" w:rsidRDefault="003F0C27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245E70" w:rsidRPr="00BC5E1C" w:rsidTr="00694B87">
        <w:tc>
          <w:tcPr>
            <w:tcW w:w="1418" w:type="dxa"/>
          </w:tcPr>
          <w:p w:rsidR="00245E70" w:rsidRDefault="00245E70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</w:t>
            </w:r>
          </w:p>
        </w:tc>
        <w:tc>
          <w:tcPr>
            <w:tcW w:w="4819" w:type="dxa"/>
          </w:tcPr>
          <w:p w:rsidR="00245E70" w:rsidRDefault="00245E70" w:rsidP="003F0C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      </w:r>
          </w:p>
        </w:tc>
        <w:tc>
          <w:tcPr>
            <w:tcW w:w="2977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Прочитать с.82-87 в учебнике.</w:t>
            </w:r>
          </w:p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Письменно в тетради ответить на вопросы №1-5 на с.87 (под рубрикой «Вопросы и задания для работы с текстом параграфа»).</w:t>
            </w:r>
          </w:p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245E70" w:rsidRDefault="00245E70" w:rsidP="004E6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866BDB" w:rsidRPr="00BC5E1C" w:rsidTr="00694B87">
        <w:tc>
          <w:tcPr>
            <w:tcW w:w="1418" w:type="dxa"/>
          </w:tcPr>
          <w:p w:rsidR="00866BDB" w:rsidRDefault="00866BD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45E70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819" w:type="dxa"/>
          </w:tcPr>
          <w:p w:rsidR="00866BDB" w:rsidRDefault="00866BDB" w:rsidP="00866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народного просвещения: попытка преодоления разрыва между образованным обществом и народом. </w:t>
            </w:r>
          </w:p>
          <w:p w:rsidR="00866BDB" w:rsidRDefault="00866BDB" w:rsidP="00866BD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Открытия российских ученых. Достижения гуманитарных наук. Формирование русской философской школы. Вклад России начала XX в. в мировую культуру</w:t>
            </w:r>
          </w:p>
          <w:p w:rsidR="007419B4" w:rsidRDefault="007419B4" w:rsidP="007419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31-32 (с.42-54).</w:t>
            </w:r>
          </w:p>
        </w:tc>
        <w:tc>
          <w:tcPr>
            <w:tcW w:w="2977" w:type="dxa"/>
          </w:tcPr>
          <w:p w:rsidR="00866BDB" w:rsidRDefault="007419B4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7419B4" w:rsidRDefault="007419B4" w:rsidP="007419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Прочитать с.42-54 в учебнике.</w:t>
            </w:r>
          </w:p>
          <w:p w:rsidR="007419B4" w:rsidRDefault="007419B4" w:rsidP="007419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Письменно в тетради составить таблицу, в которой выделены следующие столбцы:</w:t>
            </w:r>
          </w:p>
          <w:p w:rsidR="007419B4" w:rsidRDefault="007419B4" w:rsidP="007419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Сфера культуры</w:t>
            </w:r>
          </w:p>
          <w:p w:rsidR="007419B4" w:rsidRDefault="007419B4" w:rsidP="007419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Достижения и новшества</w:t>
            </w:r>
          </w:p>
          <w:p w:rsidR="007419B4" w:rsidRDefault="007419B4" w:rsidP="007419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Значение</w:t>
            </w:r>
          </w:p>
          <w:p w:rsidR="00866BDB" w:rsidRDefault="00866BDB" w:rsidP="003F0C2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66BDB" w:rsidRDefault="007419B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866BDB" w:rsidRDefault="007419B4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37582B" w:rsidRPr="00BC5E1C" w:rsidTr="00694B87">
        <w:tc>
          <w:tcPr>
            <w:tcW w:w="1418" w:type="dxa"/>
          </w:tcPr>
          <w:p w:rsidR="0037582B" w:rsidRDefault="0037582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</w:t>
            </w:r>
          </w:p>
        </w:tc>
        <w:tc>
          <w:tcPr>
            <w:tcW w:w="4819" w:type="dxa"/>
          </w:tcPr>
          <w:p w:rsid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Россия 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начале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вв.</w:t>
            </w:r>
          </w:p>
          <w:p w:rsid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82B">
              <w:rPr>
                <w:rFonts w:ascii="Times New Roman" w:hAnsi="Times New Roman"/>
                <w:sz w:val="24"/>
                <w:szCs w:val="24"/>
              </w:rPr>
              <w:t xml:space="preserve">Крестьянские реформы 1860-х годов в </w:t>
            </w:r>
            <w:r w:rsidRPr="0037582B">
              <w:rPr>
                <w:rFonts w:ascii="Times New Roman" w:hAnsi="Times New Roman"/>
                <w:sz w:val="24"/>
                <w:szCs w:val="24"/>
              </w:rPr>
              <w:lastRenderedPageBreak/>
              <w:t>регионе и их последствия. Новые явления в сельском хозяйстве и промышленности.</w:t>
            </w:r>
          </w:p>
          <w:p w:rsidR="0037582B" w:rsidRPr="0037582B" w:rsidRDefault="00073B7A" w:rsidP="0037582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34 (с.71-75).</w:t>
            </w:r>
          </w:p>
        </w:tc>
        <w:tc>
          <w:tcPr>
            <w:tcW w:w="2977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параграфа учебника и выполнение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заданий по учебнику.</w:t>
            </w:r>
          </w:p>
        </w:tc>
        <w:tc>
          <w:tcPr>
            <w:tcW w:w="3119" w:type="dxa"/>
          </w:tcPr>
          <w:p w:rsidR="00073B7A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1.Прочитать с. 71-75 в учебнике.</w:t>
            </w:r>
          </w:p>
          <w:p w:rsidR="003B6F22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2.Письменно в тетради ответить на вопросы № 1-6 на с.75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37582B" w:rsidRDefault="0037582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тетради с выполненным заданием на электронный ящик</w:t>
            </w:r>
          </w:p>
        </w:tc>
      </w:tr>
      <w:tr w:rsidR="0037582B" w:rsidRPr="00BC5E1C" w:rsidTr="00694B87">
        <w:tc>
          <w:tcPr>
            <w:tcW w:w="1418" w:type="dxa"/>
          </w:tcPr>
          <w:p w:rsidR="0037582B" w:rsidRDefault="0037582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18.05.20</w:t>
            </w:r>
          </w:p>
        </w:tc>
        <w:tc>
          <w:tcPr>
            <w:tcW w:w="4819" w:type="dxa"/>
          </w:tcPr>
          <w:p w:rsidR="0037582B" w:rsidRP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37582B">
              <w:rPr>
                <w:rFonts w:ascii="Times New Roman" w:hAnsi="Times New Roman"/>
                <w:iCs/>
                <w:sz w:val="24"/>
                <w:szCs w:val="24"/>
              </w:rPr>
              <w:t>Общественные движения 1870–1890-х гг. Татарское национальное движение. Движения социального протеста.</w:t>
            </w:r>
          </w:p>
          <w:p w:rsid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82B">
              <w:rPr>
                <w:rFonts w:ascii="Times New Roman" w:hAnsi="Times New Roman"/>
                <w:sz w:val="24"/>
                <w:szCs w:val="24"/>
              </w:rPr>
              <w:t>Социально-экономическое развитие Волго-Уральского региона в начале ХХ в. Обострение кризисных явлений и социальных противоречий.</w:t>
            </w:r>
          </w:p>
          <w:p w:rsidR="003B6F22" w:rsidRPr="0037582B" w:rsidRDefault="00073B7A" w:rsidP="00866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34 (с.71-75).</w:t>
            </w:r>
          </w:p>
        </w:tc>
        <w:tc>
          <w:tcPr>
            <w:tcW w:w="2977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073B7A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 71-75 в учебнике.</w:t>
            </w:r>
          </w:p>
          <w:p w:rsidR="0037582B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2.Письменно в тетради ответить на вопросы № 1-6 на с.75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37582B" w:rsidRDefault="0037582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37582B" w:rsidRPr="00BC5E1C" w:rsidTr="00694B87">
        <w:tc>
          <w:tcPr>
            <w:tcW w:w="1418" w:type="dxa"/>
          </w:tcPr>
          <w:p w:rsidR="0037582B" w:rsidRDefault="0037582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</w:t>
            </w:r>
          </w:p>
        </w:tc>
        <w:tc>
          <w:tcPr>
            <w:tcW w:w="4819" w:type="dxa"/>
          </w:tcPr>
          <w:p w:rsid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37582B">
              <w:rPr>
                <w:rFonts w:ascii="Times New Roman" w:hAnsi="Times New Roman"/>
                <w:sz w:val="24"/>
                <w:szCs w:val="24"/>
              </w:rPr>
              <w:t xml:space="preserve">Татары в революционном движении 1905–1907 гг. Национальные партии и организации. </w:t>
            </w:r>
            <w:r w:rsidRPr="0037582B">
              <w:rPr>
                <w:rFonts w:ascii="Times New Roman" w:hAnsi="Times New Roman"/>
                <w:iCs/>
                <w:sz w:val="24"/>
                <w:szCs w:val="24"/>
              </w:rPr>
              <w:t>Татары и народы Волго-Уральского региона в Государственной Думе.</w:t>
            </w:r>
          </w:p>
          <w:p w:rsidR="003B6F22" w:rsidRPr="0037582B" w:rsidRDefault="003B6F22" w:rsidP="00073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3</w:t>
            </w:r>
            <w:r w:rsidR="00073B7A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</w:t>
            </w:r>
            <w:r w:rsidR="00073B7A">
              <w:rPr>
                <w:rFonts w:ascii="Times New Roman" w:hAnsi="Times New Roman"/>
                <w:sz w:val="24"/>
                <w:szCs w:val="24"/>
              </w:rPr>
              <w:t>88-97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977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073B7A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 88-97 в учебнике.</w:t>
            </w:r>
          </w:p>
          <w:p w:rsidR="0037582B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2.Письменно в тетради ответить на вопросы № 1-7 на с.96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37582B" w:rsidRDefault="0037582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37582B" w:rsidRPr="00BC5E1C" w:rsidTr="00694B87">
        <w:tc>
          <w:tcPr>
            <w:tcW w:w="1418" w:type="dxa"/>
          </w:tcPr>
          <w:p w:rsidR="0037582B" w:rsidRDefault="0037582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25.05.20</w:t>
            </w:r>
          </w:p>
        </w:tc>
        <w:tc>
          <w:tcPr>
            <w:tcW w:w="4819" w:type="dxa"/>
          </w:tcPr>
          <w:p w:rsidR="00073B7A" w:rsidRDefault="0037582B" w:rsidP="0037582B">
            <w:pPr>
              <w:pStyle w:val="Default"/>
              <w:spacing w:line="276" w:lineRule="auto"/>
              <w:rPr>
                <w:color w:val="auto"/>
              </w:rPr>
            </w:pPr>
            <w:r w:rsidRPr="0037582B">
              <w:rPr>
                <w:iCs/>
                <w:color w:val="auto"/>
              </w:rPr>
              <w:t xml:space="preserve">Первая мировая война и татары. </w:t>
            </w:r>
            <w:r w:rsidRPr="0037582B">
              <w:rPr>
                <w:color w:val="auto"/>
              </w:rPr>
              <w:t>Кризисные явления в экономике региона. Февральская революция и национальное движение татар.</w:t>
            </w:r>
          </w:p>
          <w:p w:rsidR="0037582B" w:rsidRPr="0037582B" w:rsidRDefault="0037582B" w:rsidP="00073B7A">
            <w:pPr>
              <w:pStyle w:val="Default"/>
              <w:spacing w:line="276" w:lineRule="auto"/>
              <w:rPr>
                <w:color w:val="auto"/>
              </w:rPr>
            </w:pPr>
            <w:r w:rsidRPr="0037582B">
              <w:rPr>
                <w:color w:val="auto"/>
              </w:rPr>
              <w:t xml:space="preserve"> </w:t>
            </w:r>
            <w:r w:rsidR="00073B7A">
              <w:t>Учебник «история России. 2 часть - § 37 (с.88-97).</w:t>
            </w:r>
          </w:p>
        </w:tc>
        <w:tc>
          <w:tcPr>
            <w:tcW w:w="2977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073B7A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 88-97 в учебнике.</w:t>
            </w:r>
          </w:p>
          <w:p w:rsidR="0037582B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2.Письменно в тетради ответить на вопросы № 1-7 на с.96 (под рубрикой «Вопросы и задания для работы с текстом параграфа»)</w:t>
            </w:r>
          </w:p>
        </w:tc>
        <w:tc>
          <w:tcPr>
            <w:tcW w:w="1418" w:type="dxa"/>
          </w:tcPr>
          <w:p w:rsidR="0037582B" w:rsidRDefault="0037582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37582B" w:rsidRPr="00BC5E1C" w:rsidTr="00694B87">
        <w:tc>
          <w:tcPr>
            <w:tcW w:w="1418" w:type="dxa"/>
          </w:tcPr>
          <w:p w:rsidR="0037582B" w:rsidRDefault="0037582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</w:t>
            </w:r>
          </w:p>
        </w:tc>
        <w:tc>
          <w:tcPr>
            <w:tcW w:w="4819" w:type="dxa"/>
          </w:tcPr>
          <w:p w:rsidR="0037582B" w:rsidRP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37582B">
              <w:rPr>
                <w:rFonts w:ascii="Times New Roman" w:hAnsi="Times New Roman"/>
                <w:sz w:val="24"/>
                <w:szCs w:val="24"/>
              </w:rPr>
              <w:t xml:space="preserve">Культура народов Волго-Уральского региона во второй половине XIX – начале ХХ в. Наука и образование. Джадидизм. Казанский университет и его научные школы. </w:t>
            </w:r>
            <w:r w:rsidRPr="0037582B">
              <w:rPr>
                <w:rFonts w:ascii="Times New Roman" w:hAnsi="Times New Roman"/>
                <w:iCs/>
                <w:sz w:val="24"/>
                <w:szCs w:val="24"/>
              </w:rPr>
              <w:t xml:space="preserve">Татарские учебные заведения. Общественная мысль. Издательское дело и </w:t>
            </w:r>
            <w:r w:rsidRPr="0037582B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периодическая печать. Литература и театральное искусство. Повседневная жизнь населения.</w:t>
            </w:r>
          </w:p>
          <w:p w:rsid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82B">
              <w:rPr>
                <w:rFonts w:ascii="Times New Roman" w:hAnsi="Times New Roman"/>
                <w:sz w:val="24"/>
                <w:szCs w:val="24"/>
              </w:rPr>
              <w:t xml:space="preserve">Мир и Россия в </w:t>
            </w:r>
            <w:r w:rsidRPr="0037582B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37582B">
              <w:rPr>
                <w:rFonts w:ascii="Times New Roman" w:hAnsi="Times New Roman"/>
                <w:sz w:val="24"/>
                <w:szCs w:val="24"/>
              </w:rPr>
              <w:t xml:space="preserve"> – начале </w:t>
            </w:r>
            <w:r w:rsidRPr="0037582B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37582B">
              <w:rPr>
                <w:rFonts w:ascii="Times New Roman" w:hAnsi="Times New Roman"/>
                <w:sz w:val="24"/>
                <w:szCs w:val="24"/>
              </w:rPr>
              <w:t xml:space="preserve"> вв.</w:t>
            </w:r>
          </w:p>
          <w:p w:rsidR="00073B7A" w:rsidRPr="0037582B" w:rsidRDefault="00073B7A" w:rsidP="00073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38 (с.98-104).</w:t>
            </w:r>
          </w:p>
        </w:tc>
        <w:tc>
          <w:tcPr>
            <w:tcW w:w="2977" w:type="dxa"/>
          </w:tcPr>
          <w:p w:rsidR="0037582B" w:rsidRP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Чтение параграфа учебника и выполнение заданий по учебнику.</w:t>
            </w:r>
          </w:p>
        </w:tc>
        <w:tc>
          <w:tcPr>
            <w:tcW w:w="3119" w:type="dxa"/>
          </w:tcPr>
          <w:p w:rsidR="00073B7A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с. 98-104 в учебнике.</w:t>
            </w:r>
          </w:p>
          <w:p w:rsidR="0037582B" w:rsidRDefault="00073B7A" w:rsidP="00073B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2.Письменно в тетради ответить на вопросы № 1-6 на с.104 (под рубрикой «Вопросы и задания для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работы с текстом параграфа»)</w:t>
            </w:r>
          </w:p>
        </w:tc>
        <w:tc>
          <w:tcPr>
            <w:tcW w:w="1418" w:type="dxa"/>
          </w:tcPr>
          <w:p w:rsidR="0037582B" w:rsidRDefault="0037582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 заданием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электронный ящик</w:t>
            </w:r>
          </w:p>
        </w:tc>
      </w:tr>
      <w:tr w:rsidR="0037582B" w:rsidRPr="00BC5E1C" w:rsidTr="00694B87">
        <w:tc>
          <w:tcPr>
            <w:tcW w:w="1418" w:type="dxa"/>
          </w:tcPr>
          <w:p w:rsidR="0037582B" w:rsidRDefault="0037582B" w:rsidP="00245E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37582B" w:rsidRDefault="0037582B" w:rsidP="00866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37582B" w:rsidRDefault="0037582B" w:rsidP="007419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7582B" w:rsidRDefault="0037582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37582B" w:rsidRDefault="0037582B" w:rsidP="001F09C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2C3" w:rsidRDefault="001F72C3"/>
    <w:sectPr w:rsidR="001F72C3" w:rsidSect="00866BDB">
      <w:pgSz w:w="16838" w:h="11906" w:orient="landscape"/>
      <w:pgMar w:top="568" w:right="426" w:bottom="850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2F29C0"/>
    <w:rsid w:val="00073B7A"/>
    <w:rsid w:val="001F09C1"/>
    <w:rsid w:val="001F72C3"/>
    <w:rsid w:val="00245E70"/>
    <w:rsid w:val="002F29C0"/>
    <w:rsid w:val="0034144C"/>
    <w:rsid w:val="0037582B"/>
    <w:rsid w:val="003B6F22"/>
    <w:rsid w:val="003F0C27"/>
    <w:rsid w:val="00490972"/>
    <w:rsid w:val="00694B87"/>
    <w:rsid w:val="007419B4"/>
    <w:rsid w:val="00866BDB"/>
    <w:rsid w:val="009B697C"/>
    <w:rsid w:val="009D5534"/>
    <w:rsid w:val="00B14ECF"/>
    <w:rsid w:val="00B95E4E"/>
    <w:rsid w:val="00BB029D"/>
    <w:rsid w:val="00D3379C"/>
    <w:rsid w:val="00DF0C27"/>
    <w:rsid w:val="00FC1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paragraph" w:styleId="a4">
    <w:name w:val="Body Text"/>
    <w:basedOn w:val="a"/>
    <w:link w:val="a5"/>
    <w:uiPriority w:val="1"/>
    <w:semiHidden/>
    <w:unhideWhenUsed/>
    <w:qFormat/>
    <w:rsid w:val="00866BDB"/>
    <w:pPr>
      <w:widowControl w:val="0"/>
      <w:spacing w:after="0" w:line="240" w:lineRule="auto"/>
    </w:pPr>
    <w:rPr>
      <w:rFonts w:ascii="Georgia" w:eastAsia="Georgia" w:hAnsi="Georgia" w:cs="Georgia"/>
      <w:sz w:val="21"/>
      <w:szCs w:val="21"/>
      <w:lang w:val="en-US"/>
    </w:rPr>
  </w:style>
  <w:style w:type="character" w:customStyle="1" w:styleId="a5">
    <w:name w:val="Основной текст Знак"/>
    <w:basedOn w:val="a0"/>
    <w:link w:val="a4"/>
    <w:uiPriority w:val="1"/>
    <w:semiHidden/>
    <w:rsid w:val="00866BDB"/>
    <w:rPr>
      <w:rFonts w:ascii="Georgia" w:eastAsia="Georgia" w:hAnsi="Georgia" w:cs="Georgia"/>
      <w:sz w:val="21"/>
      <w:szCs w:val="21"/>
      <w:lang w:val="en-US"/>
    </w:rPr>
  </w:style>
  <w:style w:type="paragraph" w:customStyle="1" w:styleId="Default">
    <w:name w:val="Default"/>
    <w:rsid w:val="0037582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53464-4B4A-4807-9048-7E96A223C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1378</Words>
  <Characters>7856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14</cp:revision>
  <dcterms:created xsi:type="dcterms:W3CDTF">2020-03-23T18:34:00Z</dcterms:created>
  <dcterms:modified xsi:type="dcterms:W3CDTF">2020-05-07T15:35:00Z</dcterms:modified>
</cp:coreProperties>
</file>